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A4C95" w:rsidR="00A252F3" w:rsidP="00A252F3" w:rsidRDefault="00A252F3" w14:paraId="53FE03D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Research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Masters'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Level</w:t>
      </w:r>
      <w:bookmarkEnd w:id="0"/>
      <w:proofErr w:type="spellEnd"/>
    </w:p>
    <w:p xmlns:wp14="http://schemas.microsoft.com/office/word/2010/wordml" w:rsidRPr="00AA4C95" w:rsidR="00A252F3" w:rsidP="00A252F3" w:rsidRDefault="00A252F3" w14:paraId="387A4AD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code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PSYM21-105</w:t>
      </w:r>
    </w:p>
    <w:p xmlns:wp14="http://schemas.microsoft.com/office/word/2010/wordml" w:rsidRPr="00AA4C95" w:rsidR="00A252F3" w:rsidP="00A252F3" w:rsidRDefault="00A252F3" w14:paraId="0F269DB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Head of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Urbán Róbert</w:t>
      </w:r>
    </w:p>
    <w:p xmlns:wp14="http://schemas.microsoft.com/office/word/2010/wordml" w:rsidRPr="00AA4C95" w:rsidR="00A252F3" w:rsidP="00A252F3" w:rsidRDefault="00A252F3" w14:paraId="7D2FE03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Academic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degree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DSc</w:t>
      </w:r>
      <w:proofErr w:type="spellEnd"/>
    </w:p>
    <w:p xmlns:wp14="http://schemas.microsoft.com/office/word/2010/wordml" w:rsidRPr="00AA4C95" w:rsidR="00A252F3" w:rsidP="00A252F3" w:rsidRDefault="00A252F3" w14:paraId="48E8823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Position</w:t>
      </w:r>
      <w:proofErr w:type="spellEnd"/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:</w:t>
      </w: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Professor</w:t>
      </w:r>
    </w:p>
    <w:p xmlns:wp14="http://schemas.microsoft.com/office/word/2010/wordml" w:rsidRPr="00AA4C95" w:rsidR="00A252F3" w:rsidP="00A252F3" w:rsidRDefault="00A252F3" w14:paraId="6CDAC82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MAB status:</w:t>
      </w: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(T)</w:t>
      </w:r>
    </w:p>
    <w:p xmlns:wp14="http://schemas.microsoft.com/office/word/2010/wordml" w:rsidRPr="00AA4C95" w:rsidR="00A252F3" w:rsidP="00A252F3" w:rsidRDefault="00A252F3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A252F3" w:rsidTr="00AA4C95" w14:paraId="4868F88A" wp14:textId="77777777">
        <w:tc>
          <w:tcPr>
            <w:tcW w:w="9062" w:type="dxa"/>
            <w:shd w:val="clear" w:color="auto" w:fill="D9D9D9"/>
          </w:tcPr>
          <w:p w:rsidRPr="00AA4C95" w:rsidR="00A252F3" w:rsidP="00AA4C95" w:rsidRDefault="00A252F3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A4C95" w:rsidR="00A252F3" w:rsidP="00A252F3" w:rsidRDefault="00A252F3" w14:paraId="37B5F53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We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fundamental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designs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We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facilitate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'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using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valid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scientific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improve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create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covers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every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needed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complete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Master's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Theses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We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aspire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train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foundations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scientist-practitioner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model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A4C95" w:rsidR="00A252F3" w:rsidP="00A252F3" w:rsidRDefault="00A252F3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455F818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After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completing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AA4C95" w:rsidR="00A252F3" w:rsidP="00A252F3" w:rsidRDefault="00A252F3" w14:paraId="316A9DF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common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designs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suitable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examine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interpret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variety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</w:p>
    <w:p xmlns:wp14="http://schemas.microsoft.com/office/word/2010/wordml" w:rsidRPr="00AA4C95" w:rsidR="00A252F3" w:rsidP="00A252F3" w:rsidRDefault="00A252F3" w14:paraId="48ABCFE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understand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fundamental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implement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</w:p>
    <w:p xmlns:wp14="http://schemas.microsoft.com/office/word/2010/wordml" w:rsidRPr="00AA4C95" w:rsidR="00A252F3" w:rsidP="00A252F3" w:rsidRDefault="00A252F3" w14:paraId="08F607F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know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strengths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limitations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covered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designs.</w:t>
      </w:r>
    </w:p>
    <w:p xmlns:wp14="http://schemas.microsoft.com/office/word/2010/wordml" w:rsidRPr="00AA4C95" w:rsidR="00A252F3" w:rsidP="00A252F3" w:rsidRDefault="00A252F3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6B4AD44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strengthens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interest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formulating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implementing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1670FA2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helps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identify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0FDB531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After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completing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A4C95" w:rsidR="00A252F3" w:rsidP="00A252F3" w:rsidRDefault="00A252F3" w14:paraId="2B56881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question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hypothesis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</w:p>
    <w:p xmlns:wp14="http://schemas.microsoft.com/office/word/2010/wordml" w:rsidRPr="00AA4C95" w:rsidR="00A252F3" w:rsidP="00A252F3" w:rsidRDefault="00A252F3" w14:paraId="64BE7DB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analyze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critically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interpret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present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data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flexibly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</w:p>
    <w:p xmlns:wp14="http://schemas.microsoft.com/office/word/2010/wordml" w:rsidRPr="00AA4C95" w:rsidR="00A252F3" w:rsidP="00A252F3" w:rsidRDefault="00A252F3" w14:paraId="48811ED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seek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find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new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associations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</w:p>
    <w:p xmlns:wp14="http://schemas.microsoft.com/office/word/2010/wordml" w:rsidRPr="00AA4C95" w:rsidR="00A252F3" w:rsidP="00A252F3" w:rsidRDefault="00A252F3" w14:paraId="29F3C3F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implement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within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,</w:t>
      </w:r>
    </w:p>
    <w:p xmlns:wp14="http://schemas.microsoft.com/office/word/2010/wordml" w:rsidRPr="00AA4C95" w:rsidR="00A252F3" w:rsidP="00A252F3" w:rsidRDefault="00A252F3" w14:paraId="7B48E06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apply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while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evaluating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6494A516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interpret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tools</w:t>
      </w:r>
      <w:proofErr w:type="spellEnd"/>
    </w:p>
    <w:p xmlns:wp14="http://schemas.microsoft.com/office/word/2010/wordml" w:rsidRPr="00AA4C95" w:rsidR="00A252F3" w:rsidP="00A252F3" w:rsidRDefault="00A252F3" w14:paraId="08227169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working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project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interpreting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relevant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A252F3" w:rsidTr="00AA4C95" w14:paraId="2E7E0530" wp14:textId="77777777">
        <w:tc>
          <w:tcPr>
            <w:tcW w:w="9062" w:type="dxa"/>
            <w:shd w:val="clear" w:color="auto" w:fill="D9D9D9"/>
          </w:tcPr>
          <w:p w:rsidRPr="00AA4C95" w:rsidR="00A252F3" w:rsidP="00AA4C95" w:rsidRDefault="00A252F3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A4C95" w:rsidR="00A252F3" w:rsidP="00A252F3" w:rsidRDefault="00A252F3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A4C95" w:rsidR="00A252F3" w:rsidP="00A252F3" w:rsidRDefault="00A252F3" w14:paraId="073F186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Why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necessary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psychologists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applied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settings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?</w:t>
      </w:r>
    </w:p>
    <w:p xmlns:wp14="http://schemas.microsoft.com/office/word/2010/wordml" w:rsidRPr="00AA4C95" w:rsidR="00A252F3" w:rsidP="00A252F3" w:rsidRDefault="00A252F3" w14:paraId="351B8A2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Challenges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reliability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crisis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deceptive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practices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community's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response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A4C95" w:rsidR="00A252F3" w:rsidP="00A252F3" w:rsidRDefault="00A252F3" w14:paraId="5DD7639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Advanced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searching</w:t>
      </w:r>
      <w:proofErr w:type="spellEnd"/>
    </w:p>
    <w:p xmlns:wp14="http://schemas.microsoft.com/office/word/2010/wordml" w:rsidRPr="00AA4C95" w:rsidR="00A252F3" w:rsidP="00A252F3" w:rsidRDefault="00A252F3" w14:paraId="67E630D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Meta-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systematic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reviews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</w:p>
    <w:p xmlns:wp14="http://schemas.microsoft.com/office/word/2010/wordml" w:rsidRPr="00AA4C95" w:rsidR="00A252F3" w:rsidP="00A252F3" w:rsidRDefault="00A252F3" w14:paraId="047CB03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classical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modern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psychometrics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adaptation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scales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measures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Investigating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validity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construct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validity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incremental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validity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03FEE24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Qualitative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examples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A4C95" w:rsidR="00A252F3" w:rsidP="00A252F3" w:rsidRDefault="00A252F3" w14:paraId="0AC31DA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experimental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efficacy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(RCT),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cohort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case-control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cross-sectional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survey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diagnostic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single-subject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sampling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1B9BD98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appraisal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reports</w:t>
      </w:r>
      <w:proofErr w:type="spellEnd"/>
    </w:p>
    <w:p xmlns:wp14="http://schemas.microsoft.com/office/word/2010/wordml" w:rsidRPr="00AA4C95" w:rsidR="00A252F3" w:rsidP="00A252F3" w:rsidRDefault="00A252F3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A4C95" w:rsidR="00A252F3" w:rsidP="00A252F3" w:rsidRDefault="00A252F3" w14:paraId="29127B4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lastRenderedPageBreak/>
        <w:t>lecture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seminar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tasks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'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presentations</w:t>
      </w:r>
      <w:proofErr w:type="spellEnd"/>
    </w:p>
    <w:p xmlns:wp14="http://schemas.microsoft.com/office/word/2010/wordml" w:rsidRPr="00AA4C95" w:rsidR="00A252F3" w:rsidP="00A252F3" w:rsidRDefault="00A252F3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AA4C95" w:rsidR="00A252F3" w:rsidTr="00AA4C95" w14:paraId="0BD1BD49" wp14:textId="77777777">
        <w:tc>
          <w:tcPr>
            <w:tcW w:w="9062" w:type="dxa"/>
            <w:shd w:val="clear" w:color="auto" w:fill="D9D9D9"/>
          </w:tcPr>
          <w:p w:rsidRPr="00AA4C95" w:rsidR="00A252F3" w:rsidP="00AA4C95" w:rsidRDefault="00A252F3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A4C95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A4C95" w:rsidR="00A252F3" w:rsidP="00A252F3" w:rsidRDefault="00A252F3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AA4C95" w:rsidR="00A252F3" w:rsidP="00A252F3" w:rsidRDefault="00A252F3" w14:paraId="7913AA2A" wp14:textId="77777777">
      <w:pPr>
        <w:spacing w:after="0" w:line="240" w:lineRule="auto"/>
        <w:rPr>
          <w:rFonts w:ascii="Fotogram Light" w:hAnsi="Fotogram Light" w:eastAsia="Fotogram Light" w:cs="Fotogram Light"/>
          <w:i/>
          <w:sz w:val="20"/>
          <w:szCs w:val="20"/>
        </w:rPr>
      </w:pPr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grade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comprises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results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exams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i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64189416" wp14:textId="77777777">
      <w:pPr>
        <w:spacing w:after="0" w:line="240" w:lineRule="auto"/>
        <w:ind w:left="708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Two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exams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methods</w:t>
      </w:r>
      <w:proofErr w:type="spellEnd"/>
    </w:p>
    <w:p xmlns:wp14="http://schemas.microsoft.com/office/word/2010/wordml" w:rsidRPr="00AA4C95" w:rsidR="00A252F3" w:rsidP="00A252F3" w:rsidRDefault="00A252F3" w14:paraId="1837D3BB" wp14:textId="77777777">
      <w:pPr>
        <w:spacing w:after="0" w:line="240" w:lineRule="auto"/>
        <w:ind w:left="708"/>
        <w:rPr>
          <w:rFonts w:ascii="Fotogram Light" w:hAnsi="Fotogram Light" w:eastAsia="Fotogram Light" w:cs="Fotogram Light"/>
          <w:b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Research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including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presentation</w:t>
      </w:r>
      <w:proofErr w:type="spellEnd"/>
    </w:p>
    <w:p xmlns:wp14="http://schemas.microsoft.com/office/word/2010/wordml" w:rsidRPr="00AA4C95" w:rsidR="00A252F3" w:rsidP="00A252F3" w:rsidRDefault="00A252F3" w14:paraId="2ADFFA08" wp14:textId="77777777">
      <w:pPr>
        <w:spacing w:after="0" w:line="240" w:lineRule="auto"/>
        <w:ind w:left="708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Student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activities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optional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)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3A163A5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exams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cover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classes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closed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book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exams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include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multiple-choice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short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A4C95" w:rsidR="00A252F3" w:rsidP="00A252F3" w:rsidRDefault="00A252F3" w14:paraId="44EAFD9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A4C95" w:rsidR="00A252F3" w:rsidP="00A252F3" w:rsidRDefault="00A252F3" w14:paraId="4AF4BF57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  <w:u w:val="single"/>
        </w:rPr>
      </w:pPr>
      <w:r w:rsidRPr="00AA4C95">
        <w:rPr>
          <w:rFonts w:ascii="Fotogram Light" w:hAnsi="Fotogram Light" w:eastAsia="Fotogram Light" w:cs="Fotogram Light"/>
          <w:b/>
          <w:sz w:val="20"/>
          <w:szCs w:val="20"/>
          <w:u w:val="single"/>
        </w:rPr>
        <w:t xml:space="preserve">Research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  <w:u w:val="single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  <w:u w:val="single"/>
        </w:rPr>
        <w:t>:</w:t>
      </w:r>
    </w:p>
    <w:p xmlns:wp14="http://schemas.microsoft.com/office/word/2010/wordml" w:rsidRPr="00AA4C95" w:rsidR="00A252F3" w:rsidP="00A252F3" w:rsidRDefault="00A252F3" w14:paraId="4FF6FB7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is 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pairwork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(2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);</w:t>
      </w: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therefore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two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collaborate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develope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Either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out 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instructor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A4C95" w:rsidR="00A252F3" w:rsidP="00A252F3" w:rsidRDefault="00A252F3" w14:paraId="2A7B50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Research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proposals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Publication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Manual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American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Association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A4C95" w:rsidR="00A252F3" w:rsidP="00A252F3" w:rsidRDefault="00A252F3" w14:paraId="451B898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include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both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 appendix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containing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any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measures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approval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according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Institutional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Board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ELTE.</w:t>
      </w:r>
    </w:p>
    <w:p xmlns:wp14="http://schemas.microsoft.com/office/word/2010/wordml" w:rsidRPr="00AA4C95" w:rsidR="00A252F3" w:rsidP="00A252F3" w:rsidRDefault="00A252F3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379C37D6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Guidelines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preparation of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research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2914DF1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Proposals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APA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style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include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bibliography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not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exceed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20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double-spaced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typed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pages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instructor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carry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what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(i.e.,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either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citations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stimuli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and/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measures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stimuli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and/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measures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themselves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well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instructions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procedures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where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appropriate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AA4C95" w:rsidR="00A252F3" w:rsidP="00A252F3" w:rsidRDefault="00A252F3" w14:paraId="6E7BEAA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> </w:t>
      </w:r>
    </w:p>
    <w:p xmlns:wp14="http://schemas.microsoft.com/office/word/2010/wordml" w:rsidRPr="00AA4C95" w:rsidR="00A252F3" w:rsidP="00A252F3" w:rsidRDefault="00A252F3" w14:paraId="4F4BEDF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proposal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must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specify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  <w:u w:val="single"/>
        </w:rPr>
        <w:t>empirical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study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meta-analysis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50A05C1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format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done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in APA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style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include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73585D8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Title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Page</w:t>
      </w:r>
      <w:proofErr w:type="spellEnd"/>
    </w:p>
    <w:p xmlns:wp14="http://schemas.microsoft.com/office/word/2010/wordml" w:rsidRPr="00AA4C95" w:rsidR="00A252F3" w:rsidP="00A252F3" w:rsidRDefault="00A252F3" w14:paraId="7CBFD60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Abstract</w:t>
      </w:r>
      <w:proofErr w:type="spellEnd"/>
    </w:p>
    <w:p xmlns:wp14="http://schemas.microsoft.com/office/word/2010/wordml" w:rsidRPr="00AA4C95" w:rsidR="00A252F3" w:rsidP="00A252F3" w:rsidRDefault="00A252F3" w14:paraId="3E7A9F1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</w:p>
    <w:p xmlns:wp14="http://schemas.microsoft.com/office/word/2010/wordml" w:rsidRPr="00AA4C95" w:rsidR="00A252F3" w:rsidP="00A252F3" w:rsidRDefault="00A252F3" w14:paraId="25AC0A24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Relevance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AA4C95" w:rsidR="00A252F3" w:rsidP="00A252F3" w:rsidRDefault="00A252F3" w14:paraId="7E115062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short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summary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previous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</w:p>
    <w:p xmlns:wp14="http://schemas.microsoft.com/office/word/2010/wordml" w:rsidRPr="00AA4C95" w:rsidR="00A252F3" w:rsidP="00A252F3" w:rsidRDefault="00A252F3" w14:paraId="786E13F3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Research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and/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</w:p>
    <w:p xmlns:wp14="http://schemas.microsoft.com/office/word/2010/wordml" w:rsidRPr="00AA4C95" w:rsidR="00A252F3" w:rsidP="00A252F3" w:rsidRDefault="00A252F3" w14:paraId="6A8C7C33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Conceptual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map –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it is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applicable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A4C95" w:rsidR="00A252F3" w:rsidP="00A252F3" w:rsidRDefault="00A252F3" w14:paraId="206DFFD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Method</w:t>
      </w:r>
      <w:proofErr w:type="spellEnd"/>
    </w:p>
    <w:p xmlns:wp14="http://schemas.microsoft.com/office/word/2010/wordml" w:rsidRPr="00AA4C95" w:rsidR="00A252F3" w:rsidP="00A252F3" w:rsidRDefault="00A252F3" w14:paraId="7E808CFC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Sampling</w:t>
      </w:r>
      <w:proofErr w:type="spellEnd"/>
    </w:p>
    <w:p xmlns:wp14="http://schemas.microsoft.com/office/word/2010/wordml" w:rsidRPr="00AA4C95" w:rsidR="00A252F3" w:rsidP="00A252F3" w:rsidRDefault="00A252F3" w14:paraId="3FF2086F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Measures</w:t>
      </w:r>
      <w:proofErr w:type="spellEnd"/>
    </w:p>
    <w:p xmlns:wp14="http://schemas.microsoft.com/office/word/2010/wordml" w:rsidRPr="00AA4C95" w:rsidR="00A252F3" w:rsidP="00A252F3" w:rsidRDefault="00A252F3" w14:paraId="6B5AB5D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Procedure</w:t>
      </w:r>
      <w:proofErr w:type="spellEnd"/>
    </w:p>
    <w:p xmlns:wp14="http://schemas.microsoft.com/office/word/2010/wordml" w:rsidRPr="00AA4C95" w:rsidR="00A252F3" w:rsidP="00A252F3" w:rsidRDefault="00A252F3" w14:paraId="10EFF1AB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Statistical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</w:p>
    <w:p xmlns:wp14="http://schemas.microsoft.com/office/word/2010/wordml" w:rsidRPr="00AA4C95" w:rsidR="00A252F3" w:rsidP="00A252F3" w:rsidRDefault="00A252F3" w14:paraId="6247817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Since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be</w:t>
      </w:r>
      <w:proofErr w:type="gram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no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data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include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proposed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limitations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in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this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section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480C3C2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References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(APA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style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should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A4C95" w:rsidR="00A252F3" w:rsidP="00A252F3" w:rsidRDefault="00A252F3" w14:paraId="1EC1FEC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Appendix -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If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any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measures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A4C95" w:rsidR="00A252F3" w:rsidP="00A252F3" w:rsidRDefault="00A252F3" w14:paraId="2FC2AF8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AA4C95" w:rsidR="00A252F3" w:rsidP="00A252F3" w:rsidRDefault="00A252F3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A4C95" w:rsidR="00A252F3" w:rsidP="00A252F3" w:rsidRDefault="00A252F3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A4C95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A4C95" w:rsidR="00A252F3" w:rsidP="00A252F3" w:rsidRDefault="00A252F3" w14:paraId="3656B9AB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A4C95" w:rsidR="00A252F3" w:rsidP="00A252F3" w:rsidRDefault="00A252F3" w14:paraId="793EE72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Clarity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statement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problem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variables</w:t>
      </w:r>
      <w:proofErr w:type="spellEnd"/>
    </w:p>
    <w:p xmlns:wp14="http://schemas.microsoft.com/office/word/2010/wordml" w:rsidRPr="00AA4C95" w:rsidR="00A252F3" w:rsidP="00A252F3" w:rsidRDefault="00A252F3" w14:paraId="3213C3C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Adequacy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</w:p>
    <w:p xmlns:wp14="http://schemas.microsoft.com/office/word/2010/wordml" w:rsidRPr="00AA4C95" w:rsidR="00A252F3" w:rsidP="00A252F3" w:rsidRDefault="00A252F3" w14:paraId="7407AFE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Clarity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including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sample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measures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procedures</w:t>
      </w:r>
      <w:proofErr w:type="spellEnd"/>
      <w:r w:rsidRPr="00AA4C95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="008E57B2" w:rsidRDefault="008E57B2" w14:paraId="45FB0818" wp14:textId="77777777" wp14:noSpellErr="1"/>
    <w:p w:rsidR="61B55D84" w:rsidP="61B55D84" w:rsidRDefault="61B55D84" w14:paraId="6EB55C5F" w14:textId="6621491E">
      <w:pPr>
        <w:pStyle w:val="Norml"/>
      </w:pPr>
    </w:p>
    <w:p w:rsidR="61B55D84" w:rsidP="61B55D84" w:rsidRDefault="61B55D84" w14:paraId="7B080320" w14:textId="7359144F">
      <w:pPr>
        <w:pStyle w:val="Norml"/>
      </w:pPr>
    </w:p>
    <w:p w:rsidR="61B55D84" w:rsidP="61B55D84" w:rsidRDefault="61B55D84" w14:paraId="65D229D7" w14:textId="329ED14F">
      <w:pPr>
        <w:pStyle w:val="Norml"/>
      </w:pPr>
    </w:p>
    <w:p w:rsidR="258555B7" w:rsidP="61B55D84" w:rsidRDefault="258555B7" w14:paraId="73CEDDFA" w14:textId="282B7A98">
      <w:pPr>
        <w:jc w:val="center"/>
      </w:pPr>
      <w:r w:rsidRPr="61B55D84" w:rsidR="258555B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58555B7" w:rsidP="61B55D84" w:rsidRDefault="258555B7" w14:paraId="79143F0D" w14:textId="0539256A">
      <w:pPr>
        <w:jc w:val="center"/>
      </w:pPr>
      <w:r w:rsidRPr="61B55D84" w:rsidR="258555B7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7CA35C02" w14:textId="6F2ADFD9">
      <w:pPr>
        <w:jc w:val="both"/>
      </w:pPr>
      <w:r w:rsidRPr="61B55D84" w:rsidR="258555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1B55D84" w:rsidTr="61B55D84" w14:paraId="28A7C02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1B55D84" w:rsidP="61B55D84" w:rsidRDefault="61B55D84" w14:paraId="0AF13F7E" w14:textId="19DADE83">
            <w:pPr>
              <w:jc w:val="both"/>
            </w:pPr>
            <w:r w:rsidRPr="61B55D84" w:rsidR="61B55D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58555B7" w:rsidP="61B55D84" w:rsidRDefault="258555B7" w14:paraId="6434587F" w14:textId="03B1984F">
      <w:pPr>
        <w:jc w:val="both"/>
      </w:pPr>
      <w:r w:rsidRPr="61B55D84" w:rsidR="258555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6B98F03B" w14:textId="36ABC730">
      <w:pPr>
        <w:spacing w:line="276" w:lineRule="auto"/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58555B7" w:rsidP="61B55D84" w:rsidRDefault="258555B7" w14:paraId="0EC6D979" w14:textId="3976F508">
      <w:pPr>
        <w:spacing w:line="276" w:lineRule="auto"/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58555B7" w:rsidP="61B55D84" w:rsidRDefault="258555B7" w14:paraId="6837B17E" w14:textId="61918C66">
      <w:pPr>
        <w:spacing w:line="276" w:lineRule="auto"/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58555B7" w:rsidP="61B55D84" w:rsidRDefault="258555B7" w14:paraId="6F334A4A" w14:textId="0519E417">
      <w:pPr>
        <w:spacing w:line="276" w:lineRule="auto"/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58555B7" w:rsidP="61B55D84" w:rsidRDefault="258555B7" w14:paraId="0712B3D8" w14:textId="4E7AE635">
      <w:pPr>
        <w:spacing w:line="276" w:lineRule="auto"/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58555B7" w:rsidP="61B55D84" w:rsidRDefault="258555B7" w14:paraId="07B7C329" w14:textId="47DF86AC">
      <w:pPr>
        <w:spacing w:line="276" w:lineRule="auto"/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58555B7" w:rsidP="61B55D84" w:rsidRDefault="258555B7" w14:paraId="368255CA" w14:textId="244FFDC7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473578EA" w14:textId="13C0E51B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1B55D84" w:rsidTr="61B55D84" w14:paraId="122D705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61B55D84" w:rsidP="61B55D84" w:rsidRDefault="61B55D84" w14:paraId="5BBE64B8" w14:textId="1D92D7C0">
            <w:pPr>
              <w:jc w:val="both"/>
            </w:pPr>
            <w:r w:rsidRPr="61B55D84" w:rsidR="61B55D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58555B7" w:rsidP="61B55D84" w:rsidRDefault="258555B7" w14:paraId="1E912A50" w14:textId="01E49FD3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152DE765" w14:textId="107C3C3C">
      <w:pPr>
        <w:pStyle w:val="ListParagraph"/>
        <w:numPr>
          <w:ilvl w:val="0"/>
          <w:numId w:val="5"/>
        </w:numPr>
        <w:rPr/>
      </w:pPr>
      <w:r w:rsidRPr="61B55D84" w:rsidR="258555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78C10937" w14:textId="4ACB2EA8">
      <w:pPr>
        <w:pStyle w:val="ListParagraph"/>
        <w:numPr>
          <w:ilvl w:val="0"/>
          <w:numId w:val="5"/>
        </w:numPr>
        <w:rPr/>
      </w:pPr>
      <w:r w:rsidRPr="61B55D84" w:rsidR="258555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2EC084C8" w14:textId="2A7D2225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4E558924" w14:textId="7A690139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0A49D843" w14:textId="7D4F2D88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570710EF" w14:textId="38F2807F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1C1D01C7" w14:textId="1BE9335D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61B55D84" w:rsidTr="61B55D84" w14:paraId="4BACBE3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61B55D84" w:rsidP="61B55D84" w:rsidRDefault="61B55D84" w14:paraId="289D89EA" w14:textId="1A7968F7">
            <w:pPr>
              <w:jc w:val="both"/>
            </w:pPr>
            <w:r w:rsidRPr="61B55D84" w:rsidR="61B55D8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58555B7" w:rsidP="61B55D84" w:rsidRDefault="258555B7" w14:paraId="659A732C" w14:textId="403538C6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72F4065B" w14:textId="77474816">
      <w:pPr>
        <w:pStyle w:val="ListParagraph"/>
        <w:numPr>
          <w:ilvl w:val="0"/>
          <w:numId w:val="5"/>
        </w:numPr>
        <w:rPr/>
      </w:pPr>
      <w:r w:rsidRPr="61B55D84" w:rsidR="258555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4A9D9F6C" w14:textId="25794EE2">
      <w:pPr>
        <w:pStyle w:val="ListParagraph"/>
        <w:numPr>
          <w:ilvl w:val="0"/>
          <w:numId w:val="5"/>
        </w:numPr>
        <w:rPr/>
      </w:pPr>
      <w:r w:rsidRPr="61B55D84" w:rsidR="258555B7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106EE037" w14:textId="33EF7CD8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2CCB727A" w14:textId="1163AFEC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3C37D3EC" w14:textId="1893ECF4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58555B7" w:rsidP="61B55D84" w:rsidRDefault="258555B7" w14:paraId="0EC37138" w14:textId="7D8F8A34">
      <w:pPr>
        <w:jc w:val="both"/>
      </w:pPr>
      <w:r w:rsidRPr="61B55D84" w:rsidR="258555B7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1B55D84" w:rsidP="61B55D84" w:rsidRDefault="61B55D84" w14:paraId="7C1D9E4E" w14:textId="2F0F9BA4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61B55D84" w:rsidP="61B55D84" w:rsidRDefault="61B55D84" w14:paraId="6B2F4689" w14:textId="0A7148B8">
      <w:pPr>
        <w:pStyle w:val="Norml"/>
      </w:pPr>
    </w:p>
    <w:sectPr w:rsidR="008E57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C95664"/>
    <w:multiLevelType w:val="multilevel"/>
    <w:tmpl w:val="14928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760D0"/>
    <w:multiLevelType w:val="multilevel"/>
    <w:tmpl w:val="CEA888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BA123B1"/>
    <w:multiLevelType w:val="multilevel"/>
    <w:tmpl w:val="FB4C1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5080986"/>
    <w:multiLevelType w:val="multilevel"/>
    <w:tmpl w:val="2E1AEC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F3"/>
    <w:rsid w:val="008E57B2"/>
    <w:rsid w:val="00A252F3"/>
    <w:rsid w:val="258555B7"/>
    <w:rsid w:val="61B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1854"/>
  <w15:chartTrackingRefBased/>
  <w15:docId w15:val="{F401140D-BB15-45EE-8123-A59BA0F091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A252F3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2021-08-18T11:08:00.0000000Z</dcterms:created>
  <dcterms:modified xsi:type="dcterms:W3CDTF">2021-08-26T14:10:49.7202772Z</dcterms:modified>
</coreProperties>
</file>